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</w:p>
    <w:p>
      <w:pPr>
        <w:spacing w:line="64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2018年常德市科协学会业务培训参会人员回执</w:t>
      </w:r>
    </w:p>
    <w:p>
      <w:pPr>
        <w:spacing w:line="640" w:lineRule="exact"/>
        <w:rPr>
          <w:rFonts w:eastAsia="楷体_GB2312"/>
          <w:sz w:val="30"/>
          <w:szCs w:val="30"/>
        </w:rPr>
      </w:pPr>
    </w:p>
    <w:p>
      <w:pPr>
        <w:spacing w:after="120" w:afterLines="50" w:line="400" w:lineRule="exact"/>
        <w:ind w:firstLine="1120" w:firstLineChars="35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填报单位：　　　　　　　</w:t>
      </w:r>
      <w:r>
        <w:rPr>
          <w:rFonts w:eastAsia="楷体_GB2312"/>
          <w:sz w:val="32"/>
          <w:szCs w:val="32"/>
        </w:rPr>
        <w:t xml:space="preserve">    </w:t>
      </w:r>
      <w:r>
        <w:rPr>
          <w:rFonts w:hint="eastAsia" w:eastAsia="楷体_GB2312" w:cs="楷体_GB2312"/>
          <w:sz w:val="32"/>
          <w:szCs w:val="32"/>
        </w:rPr>
        <w:t>联系人：</w:t>
      </w:r>
      <w:r>
        <w:rPr>
          <w:rFonts w:eastAsia="楷体_GB2312"/>
          <w:sz w:val="32"/>
          <w:szCs w:val="32"/>
        </w:rPr>
        <w:t xml:space="preserve">       </w:t>
      </w:r>
      <w:r>
        <w:rPr>
          <w:rFonts w:hint="eastAsia" w:eastAsia="楷体_GB2312"/>
          <w:sz w:val="32"/>
          <w:szCs w:val="32"/>
        </w:rPr>
        <w:t xml:space="preserve">         </w:t>
      </w:r>
      <w:r>
        <w:rPr>
          <w:rFonts w:hint="eastAsia" w:eastAsia="楷体_GB2312" w:cs="楷体_GB2312"/>
          <w:sz w:val="32"/>
          <w:szCs w:val="32"/>
        </w:rPr>
        <w:t>联系电话：</w:t>
      </w:r>
    </w:p>
    <w:tbl>
      <w:tblPr>
        <w:tblStyle w:val="4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"/>
        <w:gridCol w:w="2410"/>
        <w:gridCol w:w="2268"/>
        <w:gridCol w:w="2410"/>
        <w:gridCol w:w="2256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单位名称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20" w:firstLineChars="100"/>
              <w:rPr>
                <w:rFonts w:eastAsia="黑体"/>
                <w:sz w:val="32"/>
                <w:szCs w:val="32"/>
              </w:rPr>
            </w:pPr>
            <w:r>
              <w:rPr>
                <w:rFonts w:hint="eastAsia" w:hAnsi="黑体" w:eastAsia="黑体" w:cs="黑体"/>
                <w:sz w:val="32"/>
                <w:szCs w:val="32"/>
              </w:rPr>
              <w:t>学会职务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hAnsi="黑体" w:eastAsia="黑体" w:cs="黑体"/>
                <w:sz w:val="32"/>
                <w:szCs w:val="32"/>
              </w:rPr>
              <w:t>移动电话</w:t>
            </w: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是否新调整的工作人员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楷体_GB2312"/>
                <w:sz w:val="32"/>
                <w:szCs w:val="32"/>
              </w:rPr>
            </w:pPr>
          </w:p>
        </w:tc>
      </w:tr>
    </w:tbl>
    <w:p>
      <w:pPr>
        <w:spacing w:before="240" w:beforeLines="100" w:line="500" w:lineRule="exact"/>
        <w:ind w:left="1300" w:hanging="1300" w:hangingChars="498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楷体" w:eastAsia="黑体" w:cs="楷体"/>
          <w:b/>
          <w:spacing w:val="-10"/>
          <w:sz w:val="28"/>
          <w:szCs w:val="28"/>
        </w:rPr>
        <w:t xml:space="preserve">提示： </w:t>
      </w:r>
      <w:r>
        <w:rPr>
          <w:rFonts w:hint="eastAsia" w:ascii="仿宋_GB2312" w:hAnsi="楷体" w:eastAsia="仿宋_GB2312" w:cs="楷体"/>
          <w:spacing w:val="-10"/>
          <w:sz w:val="28"/>
          <w:szCs w:val="28"/>
        </w:rPr>
        <w:t xml:space="preserve">1. </w:t>
      </w:r>
      <w:r>
        <w:rPr>
          <w:rFonts w:hint="eastAsia" w:ascii="仿宋_GB2312" w:eastAsia="仿宋_GB2312"/>
          <w:sz w:val="28"/>
          <w:szCs w:val="28"/>
        </w:rPr>
        <w:t>已加入学会部微信群、QQ群的市级学会请将参训人员直接在微信群、QQ群报名，未加入的请将参训人员</w:t>
      </w:r>
      <w:r>
        <w:rPr>
          <w:rFonts w:hint="eastAsia" w:ascii="仿宋_GB2312" w:eastAsia="仿宋_GB2312"/>
          <w:spacing w:val="-10"/>
          <w:sz w:val="28"/>
          <w:szCs w:val="28"/>
        </w:rPr>
        <w:t>提前将回执发送至市科协学会部电子邮箱</w:t>
      </w: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HYPERLINK "mailto:</w:instrText>
      </w:r>
      <w:r>
        <w:rPr>
          <w:rFonts w:hint="eastAsia" w:ascii="仿宋_GB2312" w:eastAsia="仿宋_GB2312"/>
          <w:sz w:val="28"/>
          <w:szCs w:val="28"/>
        </w:rPr>
        <w:instrText xml:space="preserve">cdkx7256979@163.com</w:instrText>
      </w:r>
      <w:r>
        <w:rPr>
          <w:rFonts w:ascii="仿宋_GB2312" w:eastAsia="仿宋_GB2312"/>
          <w:sz w:val="28"/>
          <w:szCs w:val="28"/>
        </w:rPr>
        <w:instrText xml:space="preserve">" </w:instrText>
      </w:r>
      <w:r>
        <w:rPr>
          <w:rFonts w:ascii="仿宋_GB2312" w:eastAsia="仿宋_GB2312"/>
          <w:sz w:val="28"/>
          <w:szCs w:val="28"/>
        </w:rPr>
        <w:fldChar w:fldCharType="separate"/>
      </w:r>
      <w:r>
        <w:rPr>
          <w:rStyle w:val="3"/>
          <w:rFonts w:hint="eastAsia" w:ascii="仿宋_GB2312" w:eastAsia="仿宋_GB2312"/>
          <w:color w:val="auto"/>
          <w:sz w:val="28"/>
          <w:szCs w:val="28"/>
          <w:u w:val="none"/>
        </w:rPr>
        <w:t>cdkx7256979@163.com</w:t>
      </w:r>
      <w:r>
        <w:rPr>
          <w:rFonts w:ascii="仿宋_GB2312" w:eastAsia="仿宋_GB2312"/>
          <w:sz w:val="28"/>
          <w:szCs w:val="28"/>
        </w:rPr>
        <w:fldChar w:fldCharType="end"/>
      </w:r>
    </w:p>
    <w:p>
      <w:pPr>
        <w:spacing w:line="500" w:lineRule="exact"/>
        <w:ind w:firstLine="980" w:firstLineChars="3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 联系人：蒋欣嵘， 联系电话：7256979</w:t>
      </w:r>
    </w:p>
    <w:p/>
    <w:sectPr>
      <w:pgSz w:w="16838" w:h="11906" w:orient="landscape"/>
      <w:pgMar w:top="1588" w:right="1588" w:bottom="1418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F40BF"/>
    <w:rsid w:val="4C8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2018-05-28T01:36:00Z</dcterms:created>
  <dc:creator>candy~~</dc:creator>
  <cp:lastModifiedBy>candy~~</cp:lastModifiedBy>
  <dcterms:modified xsi:type="dcterms:W3CDTF">2018-05-28T01:38:11Z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