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pacing w:val="1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pacing w:val="1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pacing w:val="10"/>
          <w:sz w:val="32"/>
          <w:szCs w:val="32"/>
          <w:lang w:val="en-US" w:eastAsia="zh-CN"/>
        </w:rPr>
        <w:t>件1</w:t>
      </w:r>
    </w:p>
    <w:p>
      <w:pPr>
        <w:rPr>
          <w:rFonts w:hint="eastAsia" w:asciiTheme="majorEastAsia" w:hAnsiTheme="majorEastAsia" w:eastAsiaTheme="majorEastAsia"/>
          <w:b/>
          <w:spacing w:val="1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ajorEastAsia" w:hAnsiTheme="majorEastAsia" w:eastAsiaTheme="majorEastAsia"/>
          <w:b/>
          <w:spacing w:val="10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420" w:firstLineChars="100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sz w:val="44"/>
          <w:szCs w:val="44"/>
          <w:lang w:val="en-US" w:eastAsia="zh-CN"/>
        </w:rPr>
        <w:t>常德市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sz w:val="44"/>
          <w:szCs w:val="44"/>
        </w:rPr>
        <w:t>科协20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sz w:val="44"/>
          <w:szCs w:val="44"/>
        </w:rPr>
        <w:t>年咨询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sz w:val="44"/>
          <w:szCs w:val="44"/>
          <w:lang w:val="en-US" w:eastAsia="zh-CN"/>
        </w:rPr>
        <w:t>建言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sz w:val="44"/>
          <w:szCs w:val="44"/>
        </w:rPr>
        <w:t>课题参考选题</w:t>
      </w:r>
    </w:p>
    <w:p>
      <w:pPr>
        <w:widowControl/>
        <w:spacing w:line="600" w:lineRule="exact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1.关于促进工业转型提升,加快传统产业和骨干产业改造升级步伐的问题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2.关于加大人才引进力度、打造人才集聚洼地的问题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3.关于加强战略科技人才、科技领军入才、青年科技人才创新团队培养的问题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4.关于加强新时代产业工人队伍技能素质提升的问题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5.关于培育经济新动能、推进高质量发展的问题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6.关于加快推进常德对接湖南“创新引领，开放崛起”战略的问题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7.关于推动互联网、大数据和实体经济深度融合发展的问题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8.关于加大产业链建设力度的问题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9.关于加快推进重大优质项目高效落地的问题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10.关于加快完善创新创业孵化体系的问题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11.关于发挥我市驰名商标名牌产品作用的问题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12.关于加大企业帮扶力度、促进企业转型升级的问题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13.关于促进城乡交通一体化建设的问题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14.关于加快5G基础设施建设、推进物联网发展的问题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15.关于加快发展中医药产业的问题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16.关于加强粮食质量安全、推进优质粮油品牌建设的问题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17.关于加快土地流转、规划建设现代农业产业基地的问题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18.关于加强我市名优品牌推介力度的问题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19.关于培育柑橘深加工产业的问题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20.关于推进科技成果转化服务的问题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21.关于推进生态文明与促进经济转型升级协同发展的问题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22.关于倡导绿色健康生产生活方式的问题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23.关于加强柳叶湖水质体系建设的问题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24.关于乡镇污水处理设施建设和管理的问题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25.关于推进农村人居环境整治、建设美丽乡村的问题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26.关于加强湿地保护与管理的问题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27.关于加大集中供水水源地综合治理保护力度的问题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28.关于进一步规范使用农药化肥的问题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29.关于进一步发展绿色建筑产业的问题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1"/>
          <w:sz w:val="32"/>
          <w:szCs w:val="32"/>
          <w:lang w:val="en-US" w:eastAsia="zh-CN"/>
        </w:rPr>
        <w:t>关于加强土壤污染监测、分类管理和防治修复工作的问题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63D1"/>
    <w:rsid w:val="2FB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2020-01-07T02:15:00Z</dcterms:created>
  <dc:creator>candy~~</dc:creator>
  <cp:lastModifiedBy>candy~~</cp:lastModifiedBy>
  <dcterms:modified xsi:type="dcterms:W3CDTF">2020-01-07T02:16:10Z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